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C5457" w14:textId="77777777" w:rsidR="00000000" w:rsidRDefault="00000000">
      <w:pPr>
        <w:spacing w:line="312" w:lineRule="atLeast"/>
        <w:jc w:val="center"/>
        <w:textAlignment w:val="top"/>
        <w:divId w:val="1853376757"/>
        <w:rPr>
          <w:rFonts w:ascii="Arial Black" w:eastAsia="Times New Roman" w:hAnsi="Arial Black"/>
          <w:b/>
          <w:bCs/>
          <w:caps/>
          <w:color w:val="114477"/>
          <w:sz w:val="31"/>
          <w:szCs w:val="31"/>
        </w:rPr>
      </w:pPr>
      <w:r>
        <w:rPr>
          <w:rFonts w:ascii="Arial Black" w:eastAsia="Times New Roman" w:hAnsi="Arial Black"/>
          <w:b/>
          <w:bCs/>
          <w:caps/>
          <w:color w:val="114477"/>
          <w:sz w:val="31"/>
          <w:szCs w:val="31"/>
        </w:rPr>
        <w:t>SCUOLE MATERNE FISM</w:t>
      </w:r>
    </w:p>
    <w:p w14:paraId="13FC53E4" w14:textId="77777777" w:rsidR="00000000" w:rsidRDefault="00000000">
      <w:pPr>
        <w:pStyle w:val="titolodocumento1"/>
        <w:textAlignment w:val="top"/>
        <w:divId w:val="2048867626"/>
      </w:pPr>
      <w:proofErr w:type="gramStart"/>
      <w:r>
        <w:t>( Dal</w:t>
      </w:r>
      <w:proofErr w:type="gramEnd"/>
      <w:r>
        <w:t xml:space="preserve"> 01/07/2017 Al  ) VERBALE DI ACCORDO 5/7/2017</w:t>
      </w:r>
    </w:p>
    <w:p w14:paraId="522B13D7" w14:textId="77777777" w:rsidR="00000000" w:rsidRDefault="00000000">
      <w:pPr>
        <w:textAlignment w:val="top"/>
        <w:divId w:val="2048867626"/>
      </w:pPr>
      <w:r>
        <w:t> </w:t>
      </w:r>
    </w:p>
    <w:p w14:paraId="59A4F9EB" w14:textId="77777777" w:rsidR="00000000" w:rsidRDefault="00000000">
      <w:pPr>
        <w:pStyle w:val="titoloarticolo1"/>
        <w:textAlignment w:val="top"/>
        <w:divId w:val="2048867626"/>
      </w:pPr>
      <w:bookmarkStart w:id="0" w:name="lnk_505389_1"/>
      <w:r>
        <w:rPr>
          <w:rFonts w:ascii="Arial" w:hAnsi="Arial" w:cs="Arial"/>
          <w:bdr w:val="none" w:sz="0" w:space="0" w:color="auto" w:frame="1"/>
        </w:rPr>
        <w:t>Verbale di accordo</w:t>
      </w:r>
      <w:bookmarkEnd w:id="0"/>
    </w:p>
    <w:p w14:paraId="29148BE8" w14:textId="77777777" w:rsidR="00000000" w:rsidRDefault="00000000">
      <w:pPr>
        <w:textAlignment w:val="top"/>
        <w:divId w:val="2048867626"/>
      </w:pPr>
      <w:r>
        <w:t> </w:t>
      </w:r>
    </w:p>
    <w:p w14:paraId="14480D77" w14:textId="77777777" w:rsidR="00000000" w:rsidRDefault="00000000">
      <w:pPr>
        <w:textAlignment w:val="top"/>
        <w:divId w:val="2048867626"/>
      </w:pPr>
      <w:r>
        <w:t xml:space="preserve">Il giorno 5 luglio 2017, tra la FEDERAZIONE ITALIANA SCUOLE MATERNE - FISM Regionale del Veneto e CISL-SCUOLA Veneto, FLC-CGIL Veneto, SNALS CONFSAL Veneto, UIL-SCUOLA Veneto, di seguito indicate come le Parti, si è sottoscritto il presente verbale di accordo </w:t>
      </w:r>
    </w:p>
    <w:p w14:paraId="2B393AF7" w14:textId="77777777" w:rsidR="00000000" w:rsidRDefault="00000000">
      <w:pPr>
        <w:textAlignment w:val="top"/>
        <w:divId w:val="2048867626"/>
      </w:pPr>
      <w:r>
        <w:t> </w:t>
      </w:r>
    </w:p>
    <w:p w14:paraId="4D97DA11" w14:textId="77777777" w:rsidR="00000000" w:rsidRDefault="00000000">
      <w:pPr>
        <w:textAlignment w:val="top"/>
        <w:divId w:val="2048867626"/>
      </w:pPr>
      <w:r>
        <w:t>premesso che</w:t>
      </w:r>
    </w:p>
    <w:p w14:paraId="55958AD4" w14:textId="77777777" w:rsidR="00000000" w:rsidRDefault="00000000">
      <w:pPr>
        <w:textAlignment w:val="top"/>
        <w:divId w:val="2048867626"/>
      </w:pPr>
      <w:r>
        <w:t> </w:t>
      </w:r>
    </w:p>
    <w:p w14:paraId="64FBB9E2" w14:textId="77777777" w:rsidR="00000000" w:rsidRDefault="00000000">
      <w:pPr>
        <w:textAlignment w:val="top"/>
        <w:divId w:val="2048867626"/>
      </w:pPr>
      <w:r>
        <w:t>- in data 12 dicembre 2016 è stato sottoscritto il rinnovo del Contratto Collettivo Nazionale di Lavoro FISM, per il personale addetto ai servizi all’infanzia ed alle scuole dell’infanzia non statali;</w:t>
      </w:r>
    </w:p>
    <w:p w14:paraId="28170F42" w14:textId="77777777" w:rsidR="00000000" w:rsidRDefault="00000000">
      <w:pPr>
        <w:textAlignment w:val="top"/>
        <w:divId w:val="2048867626"/>
      </w:pPr>
      <w:r>
        <w:t> </w:t>
      </w:r>
    </w:p>
    <w:p w14:paraId="17B12FFF" w14:textId="77777777" w:rsidR="00000000" w:rsidRDefault="00000000">
      <w:pPr>
        <w:textAlignment w:val="top"/>
        <w:divId w:val="2048867626"/>
      </w:pPr>
      <w:r>
        <w:t>- il CCNL FISM illustra al TITOLO VI lo Svolgimento del rapporto di lavoro CAPO I - Orario di lavoro e in particolare all’art. 56 l’Orario di lavoro, all’art. 57 l’Orario del personale docente e all’art. 61 il Lavoro festivo, notturno e straordinario in particolare il comma d) Maggiorazione oraria;</w:t>
      </w:r>
    </w:p>
    <w:p w14:paraId="038AF506" w14:textId="77777777" w:rsidR="00000000" w:rsidRDefault="00000000">
      <w:pPr>
        <w:textAlignment w:val="top"/>
        <w:divId w:val="2048867626"/>
      </w:pPr>
      <w:r>
        <w:t> </w:t>
      </w:r>
    </w:p>
    <w:p w14:paraId="04E6A12E" w14:textId="77777777" w:rsidR="00000000" w:rsidRDefault="00000000">
      <w:pPr>
        <w:textAlignment w:val="top"/>
        <w:divId w:val="2048867626"/>
      </w:pPr>
      <w:r>
        <w:t>- il CCNL FISM prevede al TITOLO II Relazioni e diritti sindacali - CAPITOLO I Relazioni sindacali in particolare all’art.5 Commissioni Paritetiche Nazionale e Regionali - capo B il secondo livello di contrattazione mediante il quale le parti firmatarie del contratto possono stipulare intese e accordi;</w:t>
      </w:r>
    </w:p>
    <w:p w14:paraId="1EC20574" w14:textId="77777777" w:rsidR="00000000" w:rsidRDefault="00000000">
      <w:pPr>
        <w:textAlignment w:val="top"/>
        <w:divId w:val="2048867626"/>
      </w:pPr>
      <w:r>
        <w:t> </w:t>
      </w:r>
    </w:p>
    <w:p w14:paraId="1457FF45" w14:textId="77777777" w:rsidR="00000000" w:rsidRDefault="00000000">
      <w:pPr>
        <w:textAlignment w:val="top"/>
        <w:divId w:val="2048867626"/>
      </w:pPr>
      <w:r>
        <w:t>- è stata appurata la frequente necessità per le scuole dell’infanzia FISM di gestire lo svolgimento anche da parte del personale docente (VI livello) ed educativo (V livello) di attività scolastiche funzionali e connesse durante l’anno scolastico fuori dal normale orario di lavoro;</w:t>
      </w:r>
    </w:p>
    <w:p w14:paraId="0EE8C286" w14:textId="77777777" w:rsidR="00000000" w:rsidRDefault="00000000">
      <w:pPr>
        <w:textAlignment w:val="top"/>
        <w:divId w:val="2048867626"/>
      </w:pPr>
      <w:r>
        <w:t> </w:t>
      </w:r>
    </w:p>
    <w:p w14:paraId="127B5AF6" w14:textId="77777777" w:rsidR="00000000" w:rsidRDefault="00000000">
      <w:pPr>
        <w:textAlignment w:val="top"/>
        <w:divId w:val="2048867626"/>
      </w:pPr>
      <w:r>
        <w:t>- le Parti intendono concordare azioni volte alla salvaguardia della duplice esigenza di tutelare, per quanto possibile, i livelli di occupazione e la sostenibilità della gestione economica delle scuole;</w:t>
      </w:r>
    </w:p>
    <w:p w14:paraId="215D3F66" w14:textId="77777777" w:rsidR="00000000" w:rsidRDefault="00000000">
      <w:pPr>
        <w:textAlignment w:val="top"/>
        <w:divId w:val="2048867626"/>
      </w:pPr>
      <w:r>
        <w:t> </w:t>
      </w:r>
    </w:p>
    <w:p w14:paraId="1155F018" w14:textId="77777777" w:rsidR="00000000" w:rsidRDefault="00000000">
      <w:pPr>
        <w:textAlignment w:val="top"/>
        <w:divId w:val="2048867626"/>
      </w:pPr>
      <w:r>
        <w:t>- le Parti intendono prevedere la possibilità per i gestori di adottare provvedimenti di organizzazione del lavoro caratterizzati da flessibilità ai fini della funzionalità dei servizi erogati dalle scuole;</w:t>
      </w:r>
    </w:p>
    <w:p w14:paraId="28E87980" w14:textId="77777777" w:rsidR="00000000" w:rsidRDefault="00000000">
      <w:pPr>
        <w:textAlignment w:val="top"/>
        <w:divId w:val="2048867626"/>
      </w:pPr>
      <w:r>
        <w:t> </w:t>
      </w:r>
    </w:p>
    <w:p w14:paraId="7989E07D" w14:textId="77777777" w:rsidR="00000000" w:rsidRDefault="00000000">
      <w:pPr>
        <w:textAlignment w:val="top"/>
        <w:divId w:val="2048867626"/>
      </w:pPr>
      <w:r>
        <w:t>- le Parti intendono riaffermare l’importanza della contrattazione regionale rispetto ai livelli provinciali e aziendali,</w:t>
      </w:r>
    </w:p>
    <w:p w14:paraId="39761612" w14:textId="77777777" w:rsidR="00000000" w:rsidRDefault="00000000">
      <w:pPr>
        <w:textAlignment w:val="top"/>
        <w:divId w:val="2048867626"/>
      </w:pPr>
      <w:r>
        <w:t>per tutto quanto premesso e considerato,</w:t>
      </w:r>
    </w:p>
    <w:p w14:paraId="0239715B" w14:textId="77777777" w:rsidR="00000000" w:rsidRDefault="00000000">
      <w:pPr>
        <w:textAlignment w:val="top"/>
        <w:divId w:val="2048867626"/>
      </w:pPr>
      <w:r>
        <w:t> </w:t>
      </w:r>
    </w:p>
    <w:p w14:paraId="70BE681A" w14:textId="77777777" w:rsidR="00000000" w:rsidRDefault="00000000">
      <w:pPr>
        <w:textAlignment w:val="top"/>
        <w:divId w:val="2048867626"/>
      </w:pPr>
      <w:r>
        <w:t> </w:t>
      </w:r>
    </w:p>
    <w:p w14:paraId="53ACA88E" w14:textId="77777777" w:rsidR="00000000" w:rsidRDefault="00000000">
      <w:pPr>
        <w:textAlignment w:val="top"/>
        <w:divId w:val="2048867626"/>
      </w:pPr>
      <w:r>
        <w:t>si conviene e si stipula quanto segue:</w:t>
      </w:r>
    </w:p>
    <w:p w14:paraId="21CB2AC7" w14:textId="77777777" w:rsidR="00000000" w:rsidRDefault="00000000">
      <w:pPr>
        <w:textAlignment w:val="top"/>
        <w:divId w:val="2048867626"/>
      </w:pPr>
      <w:r>
        <w:t> </w:t>
      </w:r>
    </w:p>
    <w:p w14:paraId="0A34C9F2" w14:textId="77777777" w:rsidR="00000000" w:rsidRDefault="00000000">
      <w:pPr>
        <w:textAlignment w:val="top"/>
        <w:divId w:val="2048867626"/>
      </w:pPr>
      <w:r>
        <w:t>1. Premesse. Le premesse formano parte integrante e sostanziale del presente accordo.</w:t>
      </w:r>
    </w:p>
    <w:p w14:paraId="2633FE7D" w14:textId="77777777" w:rsidR="00000000" w:rsidRDefault="00000000">
      <w:pPr>
        <w:textAlignment w:val="top"/>
        <w:divId w:val="2048867626"/>
      </w:pPr>
      <w:r>
        <w:t> </w:t>
      </w:r>
    </w:p>
    <w:p w14:paraId="33B6D661" w14:textId="77777777" w:rsidR="00000000" w:rsidRDefault="00000000">
      <w:pPr>
        <w:textAlignment w:val="top"/>
        <w:divId w:val="2048867626"/>
      </w:pPr>
      <w:r w:rsidRPr="005E7867">
        <w:rPr>
          <w:highlight w:val="yellow"/>
        </w:rPr>
        <w:lastRenderedPageBreak/>
        <w:t>2. Recupero orario straordinario e supplementare. Le Parti convengono di estendere l’istituto del recupero orario straordinario e supplementare di cui all’art. 61 comma d) Maggiorazione oraria del CCNL FISM anche al personale docente (VI livello). L’istituto è esteso anche al personale educativo (V livello)</w:t>
      </w:r>
      <w:r>
        <w:t xml:space="preserve"> fermo restando quanto previsto all’art. 56 lettera b) del CCNL ORARIO DI LAVORO del CAPITOLO I - ossia che il personale educativo non è tenuto alla presenza nell’Istituto nei periodi di interruzione e/o sospensione del servizio e non è tenuto al recupero delle ore non prestate mantenendo il diritto alla retribuzione.</w:t>
      </w:r>
    </w:p>
    <w:p w14:paraId="084B2055" w14:textId="77777777" w:rsidR="00000000" w:rsidRDefault="00000000">
      <w:pPr>
        <w:textAlignment w:val="top"/>
        <w:divId w:val="2048867626"/>
      </w:pPr>
      <w:proofErr w:type="gramStart"/>
      <w:r w:rsidRPr="005E7867">
        <w:rPr>
          <w:highlight w:val="yellow"/>
        </w:rPr>
        <w:t>E’</w:t>
      </w:r>
      <w:proofErr w:type="gramEnd"/>
      <w:r w:rsidRPr="005E7867">
        <w:rPr>
          <w:highlight w:val="yellow"/>
        </w:rPr>
        <w:t xml:space="preserve"> prevista la possibilità che le ore di lavoro straordinario e supplementare prestate possano essere trasformate, previo accordo tra le parti, con le maggiorazioni previste, in permessi retribuiti, anche cumulati.</w:t>
      </w:r>
    </w:p>
    <w:p w14:paraId="45240F3B" w14:textId="77777777" w:rsidR="00000000" w:rsidRDefault="00000000">
      <w:pPr>
        <w:textAlignment w:val="top"/>
        <w:divId w:val="2048867626"/>
      </w:pPr>
      <w:r>
        <w:t>Questo istituto tende a rispondere alle esigenze che ogni scuola ha in relazione allo svolgimento da parte del personale di attività scolastiche e connesse durante l’anno scolastico anche fuori dal normale orario di lavoro.</w:t>
      </w:r>
    </w:p>
    <w:p w14:paraId="136926AC" w14:textId="77777777" w:rsidR="00000000" w:rsidRDefault="00000000">
      <w:pPr>
        <w:textAlignment w:val="top"/>
        <w:divId w:val="2048867626"/>
      </w:pPr>
      <w:r>
        <w:t>L’istituto del recupero orario straordinario e supplementare può essere attivato presso la singola scuola previa intesa tra gestore e personale dipendente.</w:t>
      </w:r>
    </w:p>
    <w:p w14:paraId="43FD5EF7" w14:textId="77777777" w:rsidR="00000000" w:rsidRDefault="00000000">
      <w:pPr>
        <w:textAlignment w:val="top"/>
        <w:divId w:val="2048867626"/>
      </w:pPr>
      <w:r>
        <w:t>Il ricorso a questo istituto è applicato con la monetizzazione della maggiorazione oltre al recupero delle ore prestate; si concorda che anche la maggiorazione potrà essere convertita, previo accordo tra le parti, in ore di permesso retribuito anche cumulabili.</w:t>
      </w:r>
    </w:p>
    <w:p w14:paraId="6A30F255" w14:textId="77777777" w:rsidR="00000000" w:rsidRDefault="00000000">
      <w:pPr>
        <w:textAlignment w:val="top"/>
        <w:divId w:val="2048867626"/>
      </w:pPr>
      <w:r>
        <w:t>Le eventuali controversie derivanti dall’applicazione dell’istituto del recupero orario straordinario e supplementare saranno definite a livello regionale da apposita commissione paritetica all’uopo convocata dalla FISM e dalle OO.SS. firmatarie del presente accordo.</w:t>
      </w:r>
    </w:p>
    <w:p w14:paraId="72CDA774" w14:textId="77777777" w:rsidR="00000000" w:rsidRDefault="00000000">
      <w:pPr>
        <w:textAlignment w:val="top"/>
        <w:divId w:val="2048867626"/>
      </w:pPr>
      <w:r>
        <w:t> </w:t>
      </w:r>
    </w:p>
    <w:p w14:paraId="569E01A7" w14:textId="77777777" w:rsidR="00000000" w:rsidRDefault="00000000">
      <w:pPr>
        <w:textAlignment w:val="top"/>
        <w:divId w:val="2048867626"/>
      </w:pPr>
      <w:r>
        <w:t>3. Durata. Il presente accordo avrà effetto a partire dalla data di sottoscrizione e per gli anni scolastici 2016/2017 e 2017/2018. Verrà tacitamente ed automaticamente prorogato di anno in anno, salvo quanto previsto da eventuale rinnovo del CCNL FISM o da disdetta da darsi da una delle parti entro novanta (90) giorni dalla scadenza, permanendo peraltro un impegno di verifica congiunta al termine del primo biennio.</w:t>
      </w:r>
    </w:p>
    <w:p w14:paraId="06B24EE5" w14:textId="77777777" w:rsidR="00000000" w:rsidRDefault="00000000">
      <w:pPr>
        <w:textAlignment w:val="top"/>
        <w:divId w:val="2048867626"/>
      </w:pPr>
      <w:r>
        <w:t> </w:t>
      </w:r>
    </w:p>
    <w:p w14:paraId="018957E6" w14:textId="77777777" w:rsidR="00000000" w:rsidRDefault="00000000">
      <w:pPr>
        <w:textAlignment w:val="top"/>
        <w:divId w:val="2048867626"/>
      </w:pPr>
      <w:r>
        <w:t xml:space="preserve">4. Deposito. Il presente accordo sarà depositato presso la Direzione Regionale del Lavoro del Veneto. </w:t>
      </w:r>
    </w:p>
    <w:p w14:paraId="0CFDC895" w14:textId="77777777" w:rsidR="00000000" w:rsidRDefault="00000000">
      <w:pPr>
        <w:textAlignment w:val="top"/>
        <w:divId w:val="2048867626"/>
      </w:pPr>
      <w:r>
        <w:t> </w:t>
      </w:r>
    </w:p>
    <w:p w14:paraId="7F04AE2E" w14:textId="77777777" w:rsidR="00000000" w:rsidRDefault="00000000">
      <w:pPr>
        <w:textAlignment w:val="top"/>
        <w:divId w:val="2048867626"/>
      </w:pPr>
      <w:r>
        <w:t> </w:t>
      </w:r>
    </w:p>
    <w:p w14:paraId="719B0CF0" w14:textId="77777777" w:rsidR="00995388" w:rsidRDefault="00000000">
      <w:pPr>
        <w:textAlignment w:val="top"/>
        <w:divId w:val="2048867626"/>
      </w:pPr>
      <w:r>
        <w:t> </w:t>
      </w:r>
    </w:p>
    <w:sectPr w:rsidR="00995388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13DF2" w14:textId="77777777" w:rsidR="00995388" w:rsidRDefault="00995388" w:rsidP="001A3406">
      <w:r>
        <w:separator/>
      </w:r>
    </w:p>
  </w:endnote>
  <w:endnote w:type="continuationSeparator" w:id="0">
    <w:p w14:paraId="0810F420" w14:textId="77777777" w:rsidR="00995388" w:rsidRDefault="00995388" w:rsidP="001A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delleHeavy">
    <w:panose1 w:val="00000000000000000000"/>
    <w:charset w:val="00"/>
    <w:family w:val="roman"/>
    <w:notTrueType/>
    <w:pitch w:val="default"/>
  </w:font>
  <w:font w:name="UniversLTStd59UltraCondense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8383767"/>
      <w:docPartObj>
        <w:docPartGallery w:val="Page Numbers (Bottom of Page)"/>
        <w:docPartUnique/>
      </w:docPartObj>
    </w:sdtPr>
    <w:sdtContent>
      <w:p w14:paraId="565CB525" w14:textId="760FF6C2" w:rsidR="001A3406" w:rsidRDefault="001A340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2EC68F" w14:textId="77777777" w:rsidR="001A3406" w:rsidRDefault="001A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3D5E2" w14:textId="77777777" w:rsidR="00995388" w:rsidRDefault="00995388" w:rsidP="001A3406">
      <w:r>
        <w:separator/>
      </w:r>
    </w:p>
  </w:footnote>
  <w:footnote w:type="continuationSeparator" w:id="0">
    <w:p w14:paraId="03407FE9" w14:textId="77777777" w:rsidR="00995388" w:rsidRDefault="00995388" w:rsidP="001A3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749"/>
    <w:rsid w:val="001A3406"/>
    <w:rsid w:val="004B5749"/>
    <w:rsid w:val="005E7867"/>
    <w:rsid w:val="0099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C99BDF"/>
  <w15:chartTrackingRefBased/>
  <w15:docId w15:val="{D1AE58DA-7F60-40D0-A2DF-7CA6BE95E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5">
    <w:name w:val="heading 5"/>
    <w:basedOn w:val="Normale"/>
    <w:link w:val="Titolo5Carattere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Pr>
      <w:color w:val="800080"/>
      <w:u w:val="single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paragraph" w:customStyle="1" w:styleId="msonormal0">
    <w:name w:val="msonormal"/>
    <w:basedOn w:val="Normale"/>
    <w:pPr>
      <w:spacing w:before="100" w:beforeAutospacing="1" w:after="100" w:afterAutospacing="1"/>
    </w:pPr>
  </w:style>
  <w:style w:type="paragraph" w:customStyle="1" w:styleId="tit2tab">
    <w:name w:val="tit2tab"/>
    <w:basedOn w:val="Normale"/>
    <w:pPr>
      <w:spacing w:before="100" w:beforeAutospacing="1" w:after="150"/>
      <w:jc w:val="center"/>
    </w:pPr>
    <w:rPr>
      <w:rFonts w:ascii="Arial Black" w:hAnsi="Arial Black"/>
      <w:b/>
      <w:bCs/>
      <w:caps/>
      <w:color w:val="114477"/>
      <w:sz w:val="26"/>
      <w:szCs w:val="26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paragraph" w:customStyle="1" w:styleId="titolodocumento">
    <w:name w:val="titolodocumento"/>
    <w:basedOn w:val="Normale"/>
    <w:pPr>
      <w:spacing w:before="100" w:beforeAutospacing="1" w:after="100" w:afterAutospacing="1"/>
    </w:pPr>
  </w:style>
  <w:style w:type="paragraph" w:customStyle="1" w:styleId="oggetto">
    <w:name w:val="oggetto"/>
    <w:basedOn w:val="Normale"/>
    <w:pPr>
      <w:spacing w:before="100" w:beforeAutospacing="1" w:after="100" w:afterAutospacing="1"/>
    </w:pPr>
  </w:style>
  <w:style w:type="paragraph" w:customStyle="1" w:styleId="titoloarticolo">
    <w:name w:val="titoloarticolo"/>
    <w:basedOn w:val="Normale"/>
    <w:pPr>
      <w:spacing w:before="100" w:beforeAutospacing="1" w:after="100" w:afterAutospacing="1"/>
    </w:pPr>
  </w:style>
  <w:style w:type="paragraph" w:customStyle="1" w:styleId="rubrica">
    <w:name w:val="rubrica"/>
    <w:basedOn w:val="Normale"/>
    <w:pPr>
      <w:spacing w:before="100" w:beforeAutospacing="1" w:after="100" w:afterAutospacing="1"/>
    </w:pPr>
  </w:style>
  <w:style w:type="paragraph" w:customStyle="1" w:styleId="normaleconrientro">
    <w:name w:val="normaleconrientro"/>
    <w:basedOn w:val="Normale"/>
    <w:pPr>
      <w:spacing w:before="100" w:beforeAutospacing="1" w:after="100" w:afterAutospacing="1"/>
    </w:pPr>
  </w:style>
  <w:style w:type="paragraph" w:customStyle="1" w:styleId="capotitolo">
    <w:name w:val="capotitolo"/>
    <w:basedOn w:val="Normale"/>
    <w:pPr>
      <w:spacing w:before="100" w:beforeAutospacing="1" w:after="100" w:afterAutospacing="1"/>
    </w:pPr>
  </w:style>
  <w:style w:type="paragraph" w:customStyle="1" w:styleId="tabella">
    <w:name w:val="tabella"/>
    <w:basedOn w:val="Normale"/>
    <w:pPr>
      <w:spacing w:before="100" w:beforeAutospacing="1" w:after="100" w:afterAutospacing="1"/>
    </w:pPr>
  </w:style>
  <w:style w:type="paragraph" w:customStyle="1" w:styleId="sommario">
    <w:name w:val="sommario"/>
    <w:basedOn w:val="Normale"/>
    <w:pPr>
      <w:spacing w:before="100" w:beforeAutospacing="1" w:after="100" w:afterAutospacing="1"/>
    </w:pPr>
  </w:style>
  <w:style w:type="paragraph" w:customStyle="1" w:styleId="note">
    <w:name w:val="note"/>
    <w:basedOn w:val="Normale"/>
    <w:pPr>
      <w:spacing w:before="100" w:beforeAutospacing="1" w:after="100" w:afterAutospacing="1"/>
    </w:pPr>
  </w:style>
  <w:style w:type="paragraph" w:customStyle="1" w:styleId="app-tit1">
    <w:name w:val="app-tit1"/>
    <w:basedOn w:val="Normale"/>
    <w:pPr>
      <w:spacing w:before="100" w:beforeAutospacing="1" w:after="100" w:afterAutospacing="1"/>
    </w:pPr>
  </w:style>
  <w:style w:type="paragraph" w:customStyle="1" w:styleId="app-tit1-dato">
    <w:name w:val="app-tit1-dato"/>
    <w:basedOn w:val="Normale"/>
    <w:pPr>
      <w:spacing w:before="100" w:beforeAutospacing="1" w:after="100" w:afterAutospacing="1"/>
    </w:pPr>
  </w:style>
  <w:style w:type="paragraph" w:customStyle="1" w:styleId="app-tit2">
    <w:name w:val="app-tit2"/>
    <w:basedOn w:val="Normale"/>
    <w:pPr>
      <w:spacing w:before="100" w:beforeAutospacing="1" w:after="100" w:afterAutospacing="1"/>
    </w:pPr>
  </w:style>
  <w:style w:type="paragraph" w:customStyle="1" w:styleId="app-etichetta">
    <w:name w:val="app-etichetta"/>
    <w:basedOn w:val="Normale"/>
    <w:pPr>
      <w:spacing w:before="100" w:beforeAutospacing="1" w:after="100" w:afterAutospacing="1"/>
    </w:pPr>
  </w:style>
  <w:style w:type="paragraph" w:customStyle="1" w:styleId="titolo">
    <w:name w:val="titolo"/>
    <w:basedOn w:val="Normale"/>
    <w:pPr>
      <w:spacing w:before="100" w:beforeAutospacing="1" w:after="100" w:afterAutospacing="1"/>
    </w:pPr>
  </w:style>
  <w:style w:type="paragraph" w:customStyle="1" w:styleId="numero">
    <w:name w:val="numero"/>
    <w:basedOn w:val="Normale"/>
    <w:pPr>
      <w:spacing w:before="100" w:beforeAutospacing="1" w:after="100" w:afterAutospacing="1"/>
    </w:pPr>
  </w:style>
  <w:style w:type="paragraph" w:customStyle="1" w:styleId="testo">
    <w:name w:val="testo"/>
    <w:basedOn w:val="Normale"/>
    <w:pPr>
      <w:spacing w:before="100" w:beforeAutospacing="1" w:after="100" w:afterAutospacing="1"/>
    </w:pPr>
  </w:style>
  <w:style w:type="paragraph" w:customStyle="1" w:styleId="documento">
    <w:name w:val="documento"/>
    <w:basedOn w:val="Normale"/>
  </w:style>
  <w:style w:type="paragraph" w:customStyle="1" w:styleId="titoloseparato">
    <w:name w:val="titoloseparato"/>
    <w:basedOn w:val="Normale"/>
    <w:pPr>
      <w:pBdr>
        <w:left w:val="single" w:sz="48" w:space="0" w:color="114477"/>
        <w:bottom w:val="single" w:sz="6" w:space="2" w:color="114477"/>
      </w:pBdr>
      <w:spacing w:before="360" w:line="312" w:lineRule="atLeast"/>
      <w:ind w:left="360" w:right="360"/>
      <w:jc w:val="center"/>
    </w:pPr>
    <w:rPr>
      <w:rFonts w:ascii="Arial Black" w:hAnsi="Arial Black"/>
      <w:b/>
      <w:bCs/>
      <w:caps/>
      <w:color w:val="114477"/>
      <w:sz w:val="31"/>
      <w:szCs w:val="31"/>
    </w:rPr>
  </w:style>
  <w:style w:type="paragraph" w:customStyle="1" w:styleId="sx">
    <w:name w:val="sx"/>
    <w:basedOn w:val="Normale"/>
    <w:pPr>
      <w:spacing w:before="100" w:beforeAutospacing="1" w:after="100" w:afterAutospacing="1"/>
    </w:pPr>
  </w:style>
  <w:style w:type="paragraph" w:customStyle="1" w:styleId="rx">
    <w:name w:val="rx"/>
    <w:basedOn w:val="Normale"/>
    <w:pPr>
      <w:spacing w:before="100" w:beforeAutospacing="1" w:after="100" w:afterAutospacing="1"/>
      <w:jc w:val="right"/>
    </w:pPr>
  </w:style>
  <w:style w:type="paragraph" w:customStyle="1" w:styleId="cx">
    <w:name w:val="cx"/>
    <w:basedOn w:val="Normale"/>
    <w:pPr>
      <w:spacing w:before="100" w:beforeAutospacing="1" w:after="100" w:afterAutospacing="1"/>
      <w:jc w:val="center"/>
    </w:pPr>
  </w:style>
  <w:style w:type="paragraph" w:customStyle="1" w:styleId="x-grid-group-title">
    <w:name w:val="x-grid-group-title"/>
    <w:basedOn w:val="Normale"/>
    <w:pPr>
      <w:spacing w:before="100" w:beforeAutospacing="1" w:after="100" w:afterAutospacing="1"/>
    </w:pPr>
    <w:rPr>
      <w:color w:val="000000"/>
      <w:sz w:val="21"/>
      <w:szCs w:val="21"/>
    </w:rPr>
  </w:style>
  <w:style w:type="paragraph" w:customStyle="1" w:styleId="campoformulario">
    <w:name w:val="campoformulario"/>
    <w:basedOn w:val="Normale"/>
    <w:pPr>
      <w:spacing w:before="100" w:beforeAutospacing="1" w:after="100" w:afterAutospacing="1"/>
    </w:pPr>
    <w:rPr>
      <w:rFonts w:ascii="Arial" w:hAnsi="Arial" w:cs="Arial"/>
      <w:color w:val="000080"/>
    </w:rPr>
  </w:style>
  <w:style w:type="paragraph" w:customStyle="1" w:styleId="section1">
    <w:name w:val="section1"/>
    <w:basedOn w:val="Normale"/>
    <w:pPr>
      <w:spacing w:before="100" w:beforeAutospacing="1" w:after="100" w:afterAutospacing="1"/>
    </w:pPr>
  </w:style>
  <w:style w:type="paragraph" w:customStyle="1" w:styleId="wordsection1">
    <w:name w:val="wordsection1"/>
    <w:basedOn w:val="Normale"/>
    <w:pPr>
      <w:spacing w:before="100" w:beforeAutospacing="1" w:after="100" w:afterAutospacing="1"/>
    </w:pPr>
  </w:style>
  <w:style w:type="paragraph" w:customStyle="1" w:styleId="evidenziarisultato">
    <w:name w:val="evidenziarisultato"/>
    <w:basedOn w:val="Normale"/>
    <w:pPr>
      <w:spacing w:before="100" w:beforeAutospacing="1" w:after="100" w:afterAutospacing="1"/>
    </w:pPr>
  </w:style>
  <w:style w:type="paragraph" w:customStyle="1" w:styleId="supplementi-online">
    <w:name w:val="supplementi-online"/>
    <w:basedOn w:val="Normale"/>
    <w:pPr>
      <w:spacing w:before="100" w:beforeAutospacing="1" w:after="100" w:afterAutospacing="1"/>
    </w:pPr>
  </w:style>
  <w:style w:type="paragraph" w:customStyle="1" w:styleId="datatab">
    <w:name w:val="datatab"/>
    <w:basedOn w:val="Normale"/>
    <w:pPr>
      <w:spacing w:before="100" w:beforeAutospacing="1" w:after="100" w:afterAutospacing="1"/>
    </w:pPr>
  </w:style>
  <w:style w:type="paragraph" w:customStyle="1" w:styleId="app-dati">
    <w:name w:val="app-dati"/>
    <w:basedOn w:val="Normale"/>
    <w:pPr>
      <w:spacing w:before="100" w:beforeAutospacing="1" w:after="100" w:afterAutospacing="1"/>
    </w:pPr>
  </w:style>
  <w:style w:type="paragraph" w:customStyle="1" w:styleId="app-dato">
    <w:name w:val="app-dato"/>
    <w:basedOn w:val="Normale"/>
    <w:pPr>
      <w:spacing w:before="100" w:beforeAutospacing="1" w:after="100" w:afterAutospacing="1"/>
    </w:pPr>
  </w:style>
  <w:style w:type="paragraph" w:customStyle="1" w:styleId="interruzione-pagina">
    <w:name w:val="interruzione-pagina"/>
    <w:basedOn w:val="Normale"/>
    <w:pPr>
      <w:spacing w:before="100" w:beforeAutospacing="1" w:after="100" w:afterAutospacing="1"/>
    </w:pPr>
  </w:style>
  <w:style w:type="paragraph" w:customStyle="1" w:styleId="firma-uno">
    <w:name w:val="firma-uno"/>
    <w:basedOn w:val="Normale"/>
    <w:pPr>
      <w:spacing w:before="100" w:beforeAutospacing="1" w:after="100" w:afterAutospacing="1"/>
    </w:pPr>
  </w:style>
  <w:style w:type="paragraph" w:customStyle="1" w:styleId="firma-due">
    <w:name w:val="firma-due"/>
    <w:basedOn w:val="Normale"/>
    <w:pPr>
      <w:spacing w:before="100" w:beforeAutospacing="1" w:after="100" w:afterAutospacing="1"/>
    </w:pPr>
  </w:style>
  <w:style w:type="paragraph" w:customStyle="1" w:styleId="firma-tre">
    <w:name w:val="firma-tre"/>
    <w:basedOn w:val="Normale"/>
    <w:pPr>
      <w:spacing w:before="100" w:beforeAutospacing="1" w:after="100" w:afterAutospacing="1"/>
    </w:pPr>
  </w:style>
  <w:style w:type="paragraph" w:customStyle="1" w:styleId="section11">
    <w:name w:val="section11"/>
    <w:basedOn w:val="Normale"/>
    <w:pPr>
      <w:spacing w:before="100" w:beforeAutospacing="1" w:after="100" w:afterAutospacing="1"/>
    </w:pPr>
  </w:style>
  <w:style w:type="paragraph" w:customStyle="1" w:styleId="wordsection11">
    <w:name w:val="wordsection11"/>
    <w:basedOn w:val="Normale"/>
    <w:pPr>
      <w:spacing w:before="100" w:beforeAutospacing="1" w:after="100" w:afterAutospacing="1"/>
    </w:pPr>
  </w:style>
  <w:style w:type="paragraph" w:customStyle="1" w:styleId="evidenziarisultato1">
    <w:name w:val="evidenziarisultato1"/>
    <w:basedOn w:val="Normale"/>
    <w:pPr>
      <w:shd w:val="clear" w:color="auto" w:fill="FF9900"/>
      <w:spacing w:before="100" w:beforeAutospacing="1" w:after="100" w:afterAutospacing="1"/>
    </w:pPr>
    <w:rPr>
      <w:color w:val="FFFFFF"/>
    </w:rPr>
  </w:style>
  <w:style w:type="paragraph" w:customStyle="1" w:styleId="titolodocumento1">
    <w:name w:val="titolodocumento1"/>
    <w:basedOn w:val="Normale"/>
    <w:pPr>
      <w:pBdr>
        <w:left w:val="single" w:sz="48" w:space="0" w:color="114477"/>
        <w:bottom w:val="single" w:sz="6" w:space="2" w:color="114477"/>
      </w:pBdr>
      <w:spacing w:after="100" w:afterAutospacing="1" w:line="312" w:lineRule="atLeast"/>
      <w:jc w:val="center"/>
    </w:pPr>
    <w:rPr>
      <w:rFonts w:ascii="Arial Black" w:hAnsi="Arial Black"/>
      <w:b/>
      <w:bCs/>
      <w:caps/>
      <w:color w:val="114477"/>
    </w:rPr>
  </w:style>
  <w:style w:type="paragraph" w:customStyle="1" w:styleId="oggetto1">
    <w:name w:val="oggetto1"/>
    <w:basedOn w:val="Normale"/>
    <w:pPr>
      <w:pBdr>
        <w:left w:val="single" w:sz="48" w:space="0" w:color="CCDDEE"/>
        <w:bottom w:val="single" w:sz="6" w:space="2" w:color="CCDDEE"/>
      </w:pBdr>
      <w:spacing w:before="75" w:after="100" w:afterAutospacing="1" w:line="336" w:lineRule="atLeast"/>
      <w:jc w:val="center"/>
    </w:pPr>
    <w:rPr>
      <w:rFonts w:ascii="Arial" w:hAnsi="Arial" w:cs="Arial"/>
      <w:b/>
      <w:bCs/>
      <w:caps/>
      <w:color w:val="2277CC"/>
      <w:sz w:val="19"/>
      <w:szCs w:val="19"/>
    </w:rPr>
  </w:style>
  <w:style w:type="paragraph" w:customStyle="1" w:styleId="titoloarticolo1">
    <w:name w:val="titoloarticolo1"/>
    <w:basedOn w:val="Normale"/>
    <w:pPr>
      <w:pBdr>
        <w:left w:val="single" w:sz="36" w:space="4" w:color="88AACC"/>
        <w:right w:val="single" w:sz="36" w:space="0" w:color="88AACC"/>
      </w:pBdr>
      <w:spacing w:before="100" w:beforeAutospacing="1" w:after="100" w:afterAutospacing="1"/>
    </w:pPr>
    <w:rPr>
      <w:rFonts w:ascii="Arial Black" w:hAnsi="Arial Black"/>
      <w:b/>
      <w:bCs/>
      <w:color w:val="2277CC"/>
      <w:sz w:val="22"/>
      <w:szCs w:val="22"/>
    </w:rPr>
  </w:style>
  <w:style w:type="paragraph" w:customStyle="1" w:styleId="rubrica1">
    <w:name w:val="rubrica1"/>
    <w:basedOn w:val="Normale"/>
    <w:pPr>
      <w:pBdr>
        <w:left w:val="single" w:sz="36" w:space="4" w:color="CCDDEE"/>
        <w:right w:val="single" w:sz="36" w:space="0" w:color="CCDDEE"/>
      </w:pBdr>
      <w:spacing w:before="100" w:beforeAutospacing="1" w:after="100" w:afterAutospacing="1"/>
    </w:pPr>
    <w:rPr>
      <w:caps/>
      <w:color w:val="66AAEE"/>
      <w:sz w:val="20"/>
      <w:szCs w:val="20"/>
    </w:rPr>
  </w:style>
  <w:style w:type="paragraph" w:customStyle="1" w:styleId="normaleconrientro1">
    <w:name w:val="normaleconrientro1"/>
    <w:basedOn w:val="Normale"/>
    <w:pPr>
      <w:spacing w:before="100" w:beforeAutospacing="1" w:after="100" w:afterAutospacing="1"/>
      <w:ind w:firstLine="450"/>
    </w:pPr>
  </w:style>
  <w:style w:type="paragraph" w:customStyle="1" w:styleId="capotitolo1">
    <w:name w:val="capotitolo1"/>
    <w:basedOn w:val="Normale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tabella1">
    <w:name w:val="tabella1"/>
    <w:basedOn w:val="Normale"/>
    <w:pPr>
      <w:spacing w:before="100" w:beforeAutospacing="1" w:after="100" w:afterAutospacing="1"/>
    </w:pPr>
    <w:rPr>
      <w:rFonts w:ascii="Courier New" w:hAnsi="Courier New" w:cs="Courier New"/>
    </w:rPr>
  </w:style>
  <w:style w:type="paragraph" w:customStyle="1" w:styleId="sommario1">
    <w:name w:val="sommario1"/>
    <w:basedOn w:val="Normale"/>
    <w:pPr>
      <w:spacing w:before="100" w:beforeAutospacing="1" w:after="100" w:afterAutospacing="1"/>
    </w:pPr>
    <w:rPr>
      <w:b/>
      <w:bCs/>
    </w:rPr>
  </w:style>
  <w:style w:type="paragraph" w:customStyle="1" w:styleId="note1">
    <w:name w:val="note1"/>
    <w:basedOn w:val="Normale"/>
    <w:pPr>
      <w:spacing w:before="100" w:beforeAutospacing="1" w:after="100" w:afterAutospacing="1"/>
    </w:pPr>
    <w:rPr>
      <w:sz w:val="17"/>
      <w:szCs w:val="17"/>
    </w:rPr>
  </w:style>
  <w:style w:type="paragraph" w:customStyle="1" w:styleId="datatab1">
    <w:name w:val="datatab1"/>
    <w:basedOn w:val="Normale"/>
    <w:pPr>
      <w:spacing w:before="100" w:beforeAutospacing="1" w:after="100" w:afterAutospacing="1"/>
    </w:pPr>
    <w:rPr>
      <w:color w:val="6688BB"/>
    </w:rPr>
  </w:style>
  <w:style w:type="paragraph" w:customStyle="1" w:styleId="datatab2">
    <w:name w:val="datatab2"/>
    <w:basedOn w:val="Normale"/>
    <w:pPr>
      <w:spacing w:before="100" w:beforeAutospacing="1" w:after="100" w:afterAutospacing="1"/>
    </w:pPr>
    <w:rPr>
      <w:color w:val="FFFFFF"/>
    </w:rPr>
  </w:style>
  <w:style w:type="paragraph" w:customStyle="1" w:styleId="titolo1">
    <w:name w:val="titolo1"/>
    <w:basedOn w:val="Normale"/>
    <w:pPr>
      <w:spacing w:before="100" w:beforeAutospacing="1" w:after="100" w:afterAutospacing="1"/>
    </w:pPr>
    <w:rPr>
      <w:b/>
      <w:bCs/>
    </w:rPr>
  </w:style>
  <w:style w:type="paragraph" w:customStyle="1" w:styleId="numero1">
    <w:name w:val="numero1"/>
    <w:basedOn w:val="Normale"/>
    <w:pPr>
      <w:spacing w:before="100" w:beforeAutospacing="1" w:after="100" w:afterAutospacing="1"/>
    </w:pPr>
    <w:rPr>
      <w:color w:val="FF0000"/>
    </w:rPr>
  </w:style>
  <w:style w:type="paragraph" w:customStyle="1" w:styleId="testo1">
    <w:name w:val="testo1"/>
    <w:basedOn w:val="Normale"/>
    <w:pPr>
      <w:spacing w:before="100" w:beforeAutospacing="1" w:after="100" w:afterAutospacing="1"/>
    </w:pPr>
  </w:style>
  <w:style w:type="paragraph" w:customStyle="1" w:styleId="app-tit11">
    <w:name w:val="app-tit11"/>
    <w:basedOn w:val="Normale"/>
    <w:pPr>
      <w:spacing w:before="100" w:beforeAutospacing="1" w:after="100" w:afterAutospacing="1"/>
      <w:jc w:val="center"/>
    </w:pPr>
    <w:rPr>
      <w:b/>
      <w:bCs/>
      <w:caps/>
      <w:sz w:val="36"/>
      <w:szCs w:val="36"/>
    </w:rPr>
  </w:style>
  <w:style w:type="paragraph" w:customStyle="1" w:styleId="app-tit1-dato1">
    <w:name w:val="app-tit1-dato1"/>
    <w:basedOn w:val="Normale"/>
    <w:pPr>
      <w:pBdr>
        <w:bottom w:val="single" w:sz="6" w:space="0" w:color="AACCDD"/>
      </w:pBdr>
      <w:shd w:val="clear" w:color="auto" w:fill="F2F9FF"/>
      <w:spacing w:before="100" w:beforeAutospacing="1" w:after="100" w:afterAutospacing="1"/>
      <w:jc w:val="center"/>
    </w:pPr>
    <w:rPr>
      <w:caps/>
      <w:color w:val="114477"/>
      <w:sz w:val="45"/>
      <w:szCs w:val="45"/>
    </w:rPr>
  </w:style>
  <w:style w:type="paragraph" w:customStyle="1" w:styleId="app-tit21">
    <w:name w:val="app-tit21"/>
    <w:basedOn w:val="Normale"/>
    <w:pPr>
      <w:pBdr>
        <w:bottom w:val="single" w:sz="6" w:space="0" w:color="2277CC"/>
      </w:pBdr>
      <w:spacing w:before="100" w:beforeAutospacing="1" w:after="100" w:afterAutospacing="1"/>
    </w:pPr>
    <w:rPr>
      <w:caps/>
      <w:color w:val="2277CC"/>
      <w:sz w:val="27"/>
      <w:szCs w:val="27"/>
    </w:rPr>
  </w:style>
  <w:style w:type="paragraph" w:customStyle="1" w:styleId="app-dati1">
    <w:name w:val="app-dati1"/>
    <w:basedOn w:val="Normale"/>
    <w:pPr>
      <w:spacing w:before="100" w:beforeAutospacing="1" w:after="100" w:afterAutospacing="1"/>
      <w:ind w:left="300"/>
    </w:pPr>
  </w:style>
  <w:style w:type="paragraph" w:customStyle="1" w:styleId="app-etichetta1">
    <w:name w:val="app-etichetta1"/>
    <w:basedOn w:val="Normale"/>
    <w:pPr>
      <w:pBdr>
        <w:bottom w:val="dotted" w:sz="6" w:space="0" w:color="DDDDDD"/>
      </w:pBdr>
      <w:spacing w:before="100" w:beforeAutospacing="1" w:after="100" w:afterAutospacing="1" w:line="450" w:lineRule="atLeast"/>
    </w:pPr>
    <w:rPr>
      <w:b/>
      <w:bCs/>
      <w:caps/>
      <w:color w:val="000000"/>
      <w:sz w:val="20"/>
      <w:szCs w:val="20"/>
    </w:rPr>
  </w:style>
  <w:style w:type="paragraph" w:customStyle="1" w:styleId="app-dato1">
    <w:name w:val="app-dato1"/>
    <w:basedOn w:val="Normale"/>
    <w:pPr>
      <w:spacing w:before="100" w:beforeAutospacing="1" w:after="100" w:afterAutospacing="1"/>
    </w:pPr>
    <w:rPr>
      <w:color w:val="2277CC"/>
    </w:rPr>
  </w:style>
  <w:style w:type="paragraph" w:customStyle="1" w:styleId="interruzione-pagina1">
    <w:name w:val="interruzione-pagina1"/>
    <w:basedOn w:val="Normale"/>
    <w:pPr>
      <w:spacing w:before="100" w:beforeAutospacing="1" w:after="100" w:afterAutospacing="1"/>
    </w:pPr>
    <w:rPr>
      <w:vanish/>
    </w:rPr>
  </w:style>
  <w:style w:type="paragraph" w:customStyle="1" w:styleId="firma-uno1">
    <w:name w:val="firma-uno1"/>
    <w:basedOn w:val="Normale"/>
    <w:pPr>
      <w:spacing w:before="100" w:beforeAutospacing="1" w:after="100" w:afterAutospacing="1"/>
    </w:pPr>
  </w:style>
  <w:style w:type="paragraph" w:customStyle="1" w:styleId="firma-due1">
    <w:name w:val="firma-due1"/>
    <w:basedOn w:val="Normale"/>
    <w:pPr>
      <w:spacing w:before="100" w:beforeAutospacing="1" w:after="100" w:afterAutospacing="1"/>
      <w:jc w:val="center"/>
    </w:pPr>
  </w:style>
  <w:style w:type="paragraph" w:customStyle="1" w:styleId="firma-tre1">
    <w:name w:val="firma-tre1"/>
    <w:basedOn w:val="Normale"/>
    <w:pPr>
      <w:spacing w:before="100" w:beforeAutospacing="1" w:after="100" w:afterAutospacing="1"/>
      <w:jc w:val="right"/>
    </w:pPr>
  </w:style>
  <w:style w:type="paragraph" w:customStyle="1" w:styleId="titolodocumento2">
    <w:name w:val="titolodocumento2"/>
    <w:basedOn w:val="Normale"/>
    <w:pPr>
      <w:spacing w:before="100" w:beforeAutospacing="1" w:after="100" w:afterAutospacing="1"/>
    </w:pPr>
    <w:rPr>
      <w:rFonts w:ascii="AdelleHeavy" w:hAnsi="AdelleHeavy"/>
      <w:color w:val="095C8F"/>
      <w:sz w:val="60"/>
      <w:szCs w:val="60"/>
    </w:rPr>
  </w:style>
  <w:style w:type="paragraph" w:customStyle="1" w:styleId="rubrica2">
    <w:name w:val="rubrica2"/>
    <w:basedOn w:val="Normale"/>
    <w:pPr>
      <w:pBdr>
        <w:bottom w:val="dashed" w:sz="6" w:space="0" w:color="AAAAAA"/>
      </w:pBdr>
      <w:spacing w:before="450"/>
    </w:pPr>
    <w:rPr>
      <w:rFonts w:ascii="AdelleHeavy" w:hAnsi="AdelleHeavy"/>
      <w:caps/>
      <w:color w:val="095C8F"/>
      <w:sz w:val="39"/>
      <w:szCs w:val="39"/>
    </w:rPr>
  </w:style>
  <w:style w:type="paragraph" w:customStyle="1" w:styleId="normaleconrientro2">
    <w:name w:val="normaleconrientro2"/>
    <w:basedOn w:val="Normale"/>
    <w:pPr>
      <w:spacing w:before="300"/>
    </w:pPr>
    <w:rPr>
      <w:rFonts w:ascii="UniversLTStd59UltraCondensed" w:hAnsi="UniversLTStd59UltraCondensed"/>
      <w:caps/>
      <w:sz w:val="42"/>
      <w:szCs w:val="42"/>
    </w:rPr>
  </w:style>
  <w:style w:type="paragraph" w:customStyle="1" w:styleId="note2">
    <w:name w:val="note2"/>
    <w:basedOn w:val="Normale"/>
    <w:pPr>
      <w:spacing w:before="100" w:beforeAutospacing="1" w:after="100" w:afterAutospacing="1"/>
    </w:pPr>
    <w:rPr>
      <w:rFonts w:ascii="UniversLTStd59UltraCondensed" w:hAnsi="UniversLTStd59UltraCondensed"/>
      <w:caps/>
      <w:color w:val="777777"/>
      <w:sz w:val="27"/>
      <w:szCs w:val="27"/>
    </w:rPr>
  </w:style>
  <w:style w:type="paragraph" w:customStyle="1" w:styleId="supplementi-online1">
    <w:name w:val="supplementi-online1"/>
    <w:basedOn w:val="Normale"/>
    <w:pPr>
      <w:pBdr>
        <w:top w:val="single" w:sz="12" w:space="8" w:color="F8B65B"/>
        <w:left w:val="single" w:sz="12" w:space="8" w:color="F8B65B"/>
        <w:bottom w:val="single" w:sz="12" w:space="8" w:color="F8B65B"/>
        <w:right w:val="single" w:sz="12" w:space="8" w:color="F8B65B"/>
      </w:pBdr>
      <w:spacing w:before="100" w:beforeAutospacing="1" w:after="100" w:afterAutospacing="1"/>
    </w:pPr>
  </w:style>
  <w:style w:type="paragraph" w:customStyle="1" w:styleId="rubrica3">
    <w:name w:val="rubrica3"/>
    <w:basedOn w:val="Normale"/>
    <w:pPr>
      <w:shd w:val="clear" w:color="auto" w:fill="F8B65B"/>
    </w:pPr>
    <w:rPr>
      <w:rFonts w:ascii="AdelleHeavy" w:hAnsi="AdelleHeavy"/>
      <w:caps/>
      <w:color w:val="FFFFFF"/>
      <w:sz w:val="39"/>
      <w:szCs w:val="39"/>
    </w:rPr>
  </w:style>
  <w:style w:type="paragraph" w:customStyle="1" w:styleId="campoformulario1">
    <w:name w:val="campoformulario1"/>
    <w:basedOn w:val="Normale"/>
    <w:pPr>
      <w:spacing w:before="100" w:beforeAutospacing="1" w:after="100" w:afterAutospacing="1"/>
    </w:pPr>
    <w:rPr>
      <w:rFonts w:ascii="Arial" w:hAnsi="Arial" w:cs="Arial"/>
      <w:b/>
      <w:bCs/>
      <w:color w:val="2277CC"/>
    </w:rPr>
  </w:style>
  <w:style w:type="character" w:customStyle="1" w:styleId="documento1">
    <w:name w:val="documento1"/>
    <w:basedOn w:val="Carpredefinitoparagrafo"/>
  </w:style>
  <w:style w:type="paragraph" w:styleId="Intestazione">
    <w:name w:val="header"/>
    <w:basedOn w:val="Normale"/>
    <w:link w:val="IntestazioneCarattere"/>
    <w:uiPriority w:val="99"/>
    <w:unhideWhenUsed/>
    <w:rsid w:val="001A340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3406"/>
    <w:rPr>
      <w:rFonts w:eastAsiaTheme="minorEastAsia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1A340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3406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86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76757">
          <w:marLeft w:val="360"/>
          <w:marRight w:val="360"/>
          <w:marTop w:val="360"/>
          <w:marBottom w:val="0"/>
          <w:divBdr>
            <w:top w:val="none" w:sz="0" w:space="0" w:color="auto"/>
            <w:left w:val="single" w:sz="48" w:space="0" w:color="114477"/>
            <w:bottom w:val="single" w:sz="6" w:space="2" w:color="114477"/>
            <w:right w:val="none" w:sz="0" w:space="0" w:color="auto"/>
          </w:divBdr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666</Words>
  <Characters>3800</Characters>
  <Application>Microsoft Office Word</Application>
  <DocSecurity>0</DocSecurity>
  <Lines>31</Lines>
  <Paragraphs>8</Paragraphs>
  <ScaleCrop>false</ScaleCrop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</dc:creator>
  <cp:keywords/>
  <dc:description/>
  <cp:lastModifiedBy>Francesco</cp:lastModifiedBy>
  <cp:revision>3</cp:revision>
  <dcterms:created xsi:type="dcterms:W3CDTF">2023-07-01T08:46:00Z</dcterms:created>
  <dcterms:modified xsi:type="dcterms:W3CDTF">2023-07-01T08:47:00Z</dcterms:modified>
</cp:coreProperties>
</file>